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A867F" w14:textId="7340BAB6" w:rsidR="00AC0679" w:rsidRDefault="00BC7D34">
      <w:r>
        <w:t>Assignment:</w:t>
      </w:r>
    </w:p>
    <w:p w14:paraId="7C460385" w14:textId="77777777" w:rsidR="00791F8D" w:rsidRDefault="00BC7D34" w:rsidP="00F7062B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F7062B">
        <w:rPr>
          <w:rFonts w:ascii="Calibri" w:hAnsi="Calibri" w:cs="Calibri"/>
        </w:rPr>
        <w:t xml:space="preserve">Add </w:t>
      </w:r>
      <w:proofErr w:type="spellStart"/>
      <w:r w:rsidRPr="00F7062B">
        <w:rPr>
          <w:rFonts w:ascii="Calibri" w:hAnsi="Calibri" w:cs="Calibri"/>
        </w:rPr>
        <w:t>LivenessProbe</w:t>
      </w:r>
      <w:proofErr w:type="spellEnd"/>
      <w:r w:rsidRPr="00F7062B">
        <w:rPr>
          <w:rFonts w:ascii="Calibri" w:hAnsi="Calibri" w:cs="Calibri"/>
        </w:rPr>
        <w:t xml:space="preserve"> and Readiness Probe, Add </w:t>
      </w:r>
      <w:proofErr w:type="spellStart"/>
      <w:r w:rsidRPr="00F7062B">
        <w:rPr>
          <w:rFonts w:ascii="Calibri" w:hAnsi="Calibri" w:cs="Calibri"/>
        </w:rPr>
        <w:t>ConfigMap</w:t>
      </w:r>
      <w:proofErr w:type="spellEnd"/>
      <w:r w:rsidRPr="00F7062B">
        <w:rPr>
          <w:rFonts w:ascii="Calibri" w:hAnsi="Calibri" w:cs="Calibri"/>
        </w:rPr>
        <w:t xml:space="preserve"> and Read Ref of </w:t>
      </w:r>
      <w:proofErr w:type="spellStart"/>
      <w:r w:rsidRPr="00F7062B">
        <w:rPr>
          <w:rFonts w:ascii="Calibri" w:hAnsi="Calibri" w:cs="Calibri"/>
        </w:rPr>
        <w:t>configmap</w:t>
      </w:r>
      <w:proofErr w:type="spellEnd"/>
      <w:r w:rsidRPr="00F7062B">
        <w:rPr>
          <w:rFonts w:ascii="Calibri" w:hAnsi="Calibri" w:cs="Calibri"/>
        </w:rPr>
        <w:t xml:space="preserve"> Key to Deployment, add </w:t>
      </w:r>
      <w:proofErr w:type="spellStart"/>
      <w:r w:rsidRPr="00F7062B">
        <w:rPr>
          <w:rFonts w:ascii="Calibri" w:hAnsi="Calibri" w:cs="Calibri"/>
        </w:rPr>
        <w:t>rollingUpdate</w:t>
      </w:r>
      <w:proofErr w:type="spellEnd"/>
      <w:r w:rsidRPr="00F7062B">
        <w:rPr>
          <w:rFonts w:ascii="Calibri" w:hAnsi="Calibri" w:cs="Calibri"/>
        </w:rPr>
        <w:t xml:space="preserve"> Strategy </w:t>
      </w:r>
      <w:r w:rsidRPr="00F7062B">
        <w:rPr>
          <w:rFonts w:ascii="Calibri" w:hAnsi="Calibri" w:cs="Calibri"/>
        </w:rPr>
        <w:br/>
        <w:t xml:space="preserve">and </w:t>
      </w:r>
      <w:proofErr w:type="gramStart"/>
      <w:r w:rsidRPr="00F7062B">
        <w:rPr>
          <w:rFonts w:ascii="Calibri" w:hAnsi="Calibri" w:cs="Calibri"/>
        </w:rPr>
        <w:t>Deploy</w:t>
      </w:r>
      <w:proofErr w:type="gramEnd"/>
      <w:r w:rsidRPr="00F7062B">
        <w:rPr>
          <w:rFonts w:ascii="Calibri" w:hAnsi="Calibri" w:cs="Calibri"/>
        </w:rPr>
        <w:t xml:space="preserve"> dotnet docker and observe the deployments</w:t>
      </w:r>
    </w:p>
    <w:p w14:paraId="2E1814BE" w14:textId="77777777" w:rsidR="00791F8D" w:rsidRDefault="00BC7D34" w:rsidP="00F7062B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F7062B">
        <w:rPr>
          <w:rFonts w:ascii="Calibri" w:hAnsi="Calibri" w:cs="Calibri"/>
        </w:rPr>
        <w:t>Execute pod restart too</w:t>
      </w:r>
    </w:p>
    <w:p w14:paraId="7C62E03A" w14:textId="6CE0864D" w:rsidR="00BC7D34" w:rsidRDefault="00791F8D" w:rsidP="00F7062B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 w:rsidR="00BC7D34" w:rsidRPr="00F7062B">
        <w:rPr>
          <w:rFonts w:ascii="Calibri" w:hAnsi="Calibri" w:cs="Calibri"/>
        </w:rPr>
        <w:t xml:space="preserve">etup </w:t>
      </w:r>
      <w:proofErr w:type="spellStart"/>
      <w:r w:rsidR="00BC7D34" w:rsidRPr="00F7062B">
        <w:rPr>
          <w:rFonts w:ascii="Calibri" w:hAnsi="Calibri" w:cs="Calibri"/>
        </w:rPr>
        <w:t>HorizontalPodAutoScalar</w:t>
      </w:r>
      <w:proofErr w:type="spellEnd"/>
      <w:r w:rsidR="00BC7D34" w:rsidRPr="00F7062B">
        <w:rPr>
          <w:rFonts w:ascii="Calibri" w:hAnsi="Calibri" w:cs="Calibri"/>
        </w:rPr>
        <w:t xml:space="preserve"> based on </w:t>
      </w:r>
      <w:proofErr w:type="spellStart"/>
      <w:r w:rsidR="00BC7D34" w:rsidRPr="00F7062B">
        <w:rPr>
          <w:rFonts w:ascii="Calibri" w:hAnsi="Calibri" w:cs="Calibri"/>
        </w:rPr>
        <w:t>cpu</w:t>
      </w:r>
      <w:proofErr w:type="spellEnd"/>
      <w:r w:rsidR="00BC7D34" w:rsidRPr="00F7062B">
        <w:rPr>
          <w:rFonts w:ascii="Calibri" w:hAnsi="Calibri" w:cs="Calibri"/>
        </w:rPr>
        <w:t xml:space="preserve"> metrics and deploy</w:t>
      </w:r>
    </w:p>
    <w:p w14:paraId="7B246CF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apps/v1</w:t>
      </w:r>
    </w:p>
    <w:p w14:paraId="3F75D7F6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kind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Deployment</w:t>
      </w:r>
    </w:p>
    <w:p w14:paraId="26EADF19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metadata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B7D76AF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</w:t>
      </w:r>
      <w:proofErr w:type="spellEnd"/>
    </w:p>
    <w:p w14:paraId="373EDEAF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spec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01F1A184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strategy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DCDF270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type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RollingUpdate</w:t>
      </w:r>
      <w:proofErr w:type="spellEnd"/>
    </w:p>
    <w:p w14:paraId="50DA6FF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rollingUpdate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706D0FD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maxSurge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</w:p>
    <w:p w14:paraId="0B8C6DD4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maxUnavailable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</w:p>
    <w:p w14:paraId="255E116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replicas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</w:p>
    <w:p w14:paraId="24CF0094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selector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455E4EA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E3BB2D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</w:t>
      </w:r>
      <w:proofErr w:type="spellEnd"/>
    </w:p>
    <w:p w14:paraId="33497132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template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3886BC0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metadata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39A5D65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3FDD1D2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app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</w:t>
      </w:r>
      <w:proofErr w:type="spellEnd"/>
    </w:p>
    <w:p w14:paraId="0B672EDF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spec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07DE2BA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containers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86FB883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</w:t>
      </w:r>
      <w:proofErr w:type="spellEnd"/>
    </w:p>
    <w:p w14:paraId="01064340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image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sammy.azurecr.io/dottnetimage:1.0.0</w:t>
      </w:r>
    </w:p>
    <w:p w14:paraId="684E9091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ports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90CEBDC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-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containerPort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</w:p>
    <w:p w14:paraId="6FC12C6A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resources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0D1C203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requests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A0CCF52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cpu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"100m"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087A5BA7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limits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91AC77E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cpu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"300m"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36424F5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livenessProbe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3EAB254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httpGet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DC82CF0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path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healthz</w:t>
      </w:r>
      <w:proofErr w:type="spellEnd"/>
    </w:p>
    <w:p w14:paraId="4370C6A8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port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</w:p>
    <w:p w14:paraId="58820235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initialDelaySeconds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</w:p>
    <w:p w14:paraId="0E9B89A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periodSeconds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</w:p>
    <w:p w14:paraId="7FFD1380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readinessProbe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AE2000D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httpGet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B28B197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path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/readiness</w:t>
      </w:r>
    </w:p>
    <w:p w14:paraId="2331B08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port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80</w:t>
      </w:r>
    </w:p>
    <w:p w14:paraId="444E914C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initialDelaySeconds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</w:t>
      </w:r>
    </w:p>
    <w:p w14:paraId="1528F16B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periodSeconds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</w:p>
    <w:p w14:paraId="5EC2636C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env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26CFFFF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-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CONFIG_KEY</w:t>
      </w:r>
    </w:p>
    <w:p w14:paraId="0AA5CAB5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valueFrom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55E38E7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configMapKeyRef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AB9C3C4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dottnetimage-configmap</w:t>
      </w:r>
      <w:proofErr w:type="spellEnd"/>
    </w:p>
    <w:p w14:paraId="23982BD8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key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ENV_VARIABLE_1</w:t>
      </w:r>
    </w:p>
    <w:p w14:paraId="1FD6B7B1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</w:t>
      </w:r>
    </w:p>
    <w:p w14:paraId="0B51B9F3" w14:textId="77777777" w:rsidR="00791F8D" w:rsidRPr="00791F8D" w:rsidRDefault="00791F8D" w:rsidP="00791F8D">
      <w:pPr>
        <w:pStyle w:val="ListParagraph"/>
        <w:numPr>
          <w:ilvl w:val="0"/>
          <w:numId w:val="1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A5BFA2" w14:textId="77777777" w:rsidR="00791F8D" w:rsidRDefault="00791F8D" w:rsidP="00791F8D">
      <w:pPr>
        <w:rPr>
          <w:rFonts w:ascii="Calibri" w:hAnsi="Calibri" w:cs="Calibri"/>
        </w:rPr>
      </w:pPr>
    </w:p>
    <w:p w14:paraId="6B6805C8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v1</w:t>
      </w:r>
    </w:p>
    <w:p w14:paraId="10B2B3D5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kind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ConfigMap</w:t>
      </w:r>
      <w:proofErr w:type="spellEnd"/>
    </w:p>
    <w:p w14:paraId="32A9B4B1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metadata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3385BAA0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dottnetimage-configmap</w:t>
      </w:r>
      <w:proofErr w:type="spellEnd"/>
    </w:p>
    <w:p w14:paraId="2C555B2D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namespace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sri</w:t>
      </w:r>
      <w:proofErr w:type="spellEnd"/>
    </w:p>
    <w:p w14:paraId="61979906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data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0FD6668E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ENV_VARIABLE_1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value1</w:t>
      </w:r>
    </w:p>
    <w:p w14:paraId="2F29143A" w14:textId="77777777" w:rsidR="00791F8D" w:rsidRPr="00791F8D" w:rsidRDefault="00791F8D" w:rsidP="00791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</w:t>
      </w:r>
      <w:r w:rsidRPr="00791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ENV_VARIABLE_2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791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value2</w:t>
      </w:r>
      <w:r w:rsidRPr="00791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</w:p>
    <w:p w14:paraId="064DDA59" w14:textId="77777777" w:rsidR="00791F8D" w:rsidRDefault="00791F8D" w:rsidP="00791F8D">
      <w:pPr>
        <w:rPr>
          <w:rFonts w:ascii="Calibri" w:hAnsi="Calibri" w:cs="Calibri"/>
        </w:rPr>
      </w:pPr>
    </w:p>
    <w:p w14:paraId="7B20B75C" w14:textId="3F2C3AFE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drawing>
          <wp:inline distT="0" distB="0" distL="0" distR="0" wp14:anchorId="1EE002C9" wp14:editId="0BABAD4B">
            <wp:extent cx="5731510" cy="3223895"/>
            <wp:effectExtent l="0" t="0" r="2540" b="0"/>
            <wp:docPr id="3942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83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6EB6" w14:textId="645DA36E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lastRenderedPageBreak/>
        <w:drawing>
          <wp:inline distT="0" distB="0" distL="0" distR="0" wp14:anchorId="77538DFF" wp14:editId="27EB06C0">
            <wp:extent cx="5731510" cy="3223895"/>
            <wp:effectExtent l="0" t="0" r="2540" b="0"/>
            <wp:docPr id="197828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858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0979" w14:textId="60836570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drawing>
          <wp:inline distT="0" distB="0" distL="0" distR="0" wp14:anchorId="2BD76AAE" wp14:editId="6A3EDCEF">
            <wp:extent cx="5731510" cy="3223895"/>
            <wp:effectExtent l="0" t="0" r="2540" b="0"/>
            <wp:docPr id="38409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96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CC97" w14:textId="56B982BF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lastRenderedPageBreak/>
        <w:drawing>
          <wp:inline distT="0" distB="0" distL="0" distR="0" wp14:anchorId="25D9ADFC" wp14:editId="4271135F">
            <wp:extent cx="5731510" cy="3223895"/>
            <wp:effectExtent l="0" t="0" r="2540" b="0"/>
            <wp:docPr id="20907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F1E1" w14:textId="7A1FC661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drawing>
          <wp:inline distT="0" distB="0" distL="0" distR="0" wp14:anchorId="300A7186" wp14:editId="41EBD2CD">
            <wp:extent cx="5731510" cy="3223895"/>
            <wp:effectExtent l="0" t="0" r="2540" b="0"/>
            <wp:docPr id="130075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513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3613" w14:textId="77FE32AE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lastRenderedPageBreak/>
        <w:drawing>
          <wp:inline distT="0" distB="0" distL="0" distR="0" wp14:anchorId="6DEB4055" wp14:editId="4CB9D1CC">
            <wp:extent cx="5731510" cy="3223895"/>
            <wp:effectExtent l="0" t="0" r="2540" b="0"/>
            <wp:docPr id="196656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67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E738" w14:textId="4B9DA1AA" w:rsid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drawing>
          <wp:inline distT="0" distB="0" distL="0" distR="0" wp14:anchorId="794FD312" wp14:editId="2AD7EFD1">
            <wp:extent cx="5731510" cy="3223895"/>
            <wp:effectExtent l="0" t="0" r="2540" b="0"/>
            <wp:docPr id="208126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7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4EE1" w14:textId="7409BF81" w:rsidR="00791F8D" w:rsidRPr="00791F8D" w:rsidRDefault="00791F8D" w:rsidP="00791F8D">
      <w:pPr>
        <w:rPr>
          <w:rFonts w:ascii="Calibri" w:hAnsi="Calibri" w:cs="Calibri"/>
        </w:rPr>
      </w:pPr>
      <w:r w:rsidRPr="00791F8D">
        <w:rPr>
          <w:rFonts w:ascii="Calibri" w:hAnsi="Calibri" w:cs="Calibri"/>
          <w:noProof/>
        </w:rPr>
        <w:lastRenderedPageBreak/>
        <w:drawing>
          <wp:inline distT="0" distB="0" distL="0" distR="0" wp14:anchorId="324BDA63" wp14:editId="35BCDA44">
            <wp:extent cx="5731510" cy="3223895"/>
            <wp:effectExtent l="0" t="0" r="2540" b="0"/>
            <wp:docPr id="204588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854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A4B6" w14:textId="4BBB67F2" w:rsidR="00F7062B" w:rsidRDefault="00F7062B" w:rsidP="00F7062B">
      <w:r w:rsidRPr="00F7062B">
        <w:rPr>
          <w:noProof/>
        </w:rPr>
        <w:drawing>
          <wp:inline distT="0" distB="0" distL="0" distR="0" wp14:anchorId="6F8F8FF2" wp14:editId="5E091257">
            <wp:extent cx="5731510" cy="3223895"/>
            <wp:effectExtent l="0" t="0" r="2540" b="0"/>
            <wp:docPr id="167943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3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7D4" w14:textId="3E8198F5" w:rsidR="00791F8D" w:rsidRDefault="00791F8D" w:rsidP="00F7062B">
      <w:r w:rsidRPr="00791F8D">
        <w:rPr>
          <w:noProof/>
        </w:rPr>
        <w:lastRenderedPageBreak/>
        <w:drawing>
          <wp:inline distT="0" distB="0" distL="0" distR="0" wp14:anchorId="0CD5B9B6" wp14:editId="2AC51E60">
            <wp:extent cx="5731510" cy="3223895"/>
            <wp:effectExtent l="0" t="0" r="2540" b="0"/>
            <wp:docPr id="145909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980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40DD" w14:textId="668259EA" w:rsidR="00F7062B" w:rsidRDefault="00791F8D" w:rsidP="00F7062B">
      <w:r w:rsidRPr="00791F8D">
        <w:rPr>
          <w:noProof/>
        </w:rPr>
        <w:drawing>
          <wp:inline distT="0" distB="0" distL="0" distR="0" wp14:anchorId="31C04997" wp14:editId="35461BD4">
            <wp:extent cx="5731510" cy="3223895"/>
            <wp:effectExtent l="0" t="0" r="2540" b="0"/>
            <wp:docPr id="97939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919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6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F0C8C"/>
    <w:multiLevelType w:val="hybridMultilevel"/>
    <w:tmpl w:val="A54CF8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639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0679"/>
    <w:rsid w:val="005E21FF"/>
    <w:rsid w:val="00791F8D"/>
    <w:rsid w:val="00A25A05"/>
    <w:rsid w:val="00AC0679"/>
    <w:rsid w:val="00BC7D34"/>
    <w:rsid w:val="00CA6CFA"/>
    <w:rsid w:val="00CD55FD"/>
    <w:rsid w:val="00F6175F"/>
    <w:rsid w:val="00F70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4A82B"/>
  <w15:chartTrackingRefBased/>
  <w15:docId w15:val="{BAF89103-830E-4305-9B0D-C67C26EDF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0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66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16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4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73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6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Sriyana Reddy Pakkiru</dc:creator>
  <cp:keywords/>
  <dc:description/>
  <cp:lastModifiedBy>Sriyana Reddy Pakkiru</cp:lastModifiedBy>
  <cp:revision>2</cp:revision>
  <dcterms:created xsi:type="dcterms:W3CDTF">2023-07-22T04:03:00Z</dcterms:created>
  <dcterms:modified xsi:type="dcterms:W3CDTF">2023-07-22T04:03:00Z</dcterms:modified>
</cp:coreProperties>
</file>